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2E7D0" w14:textId="2AF28F04" w:rsidR="00DB655C" w:rsidRPr="00B1310D" w:rsidRDefault="00B9160E" w:rsidP="00B1310D">
      <w:pPr>
        <w:spacing w:after="0" w:line="22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B1310D">
        <w:rPr>
          <w:rFonts w:asciiTheme="majorBidi" w:hAnsiTheme="majorBidi" w:cstheme="majorBidi"/>
          <w:b/>
          <w:bCs/>
          <w:sz w:val="28"/>
          <w:szCs w:val="28"/>
        </w:rPr>
        <w:t>Gode råd til mailkorrespondance</w:t>
      </w:r>
      <w:r w:rsidR="00EA6B3D" w:rsidRPr="00B1310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197F0C" w:rsidRPr="00B1310D">
        <w:rPr>
          <w:rFonts w:asciiTheme="majorBidi" w:hAnsiTheme="majorBidi" w:cstheme="majorBidi"/>
          <w:b/>
          <w:bCs/>
          <w:sz w:val="28"/>
          <w:szCs w:val="28"/>
        </w:rPr>
        <w:t xml:space="preserve"> som indeholder personlig</w:t>
      </w:r>
      <w:r w:rsidR="00EA6B3D" w:rsidRPr="00B1310D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197F0C" w:rsidRPr="00B1310D">
        <w:rPr>
          <w:rFonts w:asciiTheme="majorBidi" w:hAnsiTheme="majorBidi" w:cstheme="majorBidi"/>
          <w:b/>
          <w:bCs/>
          <w:sz w:val="28"/>
          <w:szCs w:val="28"/>
        </w:rPr>
        <w:t xml:space="preserve"> oplysninger</w:t>
      </w:r>
    </w:p>
    <w:p w14:paraId="08CFED88" w14:textId="77777777" w:rsidR="00B1310D" w:rsidRDefault="00B1310D" w:rsidP="00B1310D">
      <w:pPr>
        <w:spacing w:after="0" w:line="22" w:lineRule="atLeast"/>
        <w:jc w:val="both"/>
        <w:rPr>
          <w:rFonts w:asciiTheme="majorBidi" w:hAnsiTheme="majorBidi" w:cstheme="majorBidi"/>
        </w:rPr>
      </w:pPr>
    </w:p>
    <w:p w14:paraId="08F3F713" w14:textId="47BC1554" w:rsidR="00CA5693" w:rsidRPr="00B1310D" w:rsidRDefault="0045592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Persondataforordnin</w:t>
      </w:r>
      <w:r w:rsidR="00CA5693" w:rsidRPr="00B1310D">
        <w:rPr>
          <w:rFonts w:asciiTheme="majorBidi" w:hAnsiTheme="majorBidi" w:cstheme="majorBidi"/>
          <w:sz w:val="24"/>
          <w:szCs w:val="24"/>
        </w:rPr>
        <w:t>gen har med</w:t>
      </w:r>
      <w:r w:rsidRPr="00B1310D">
        <w:rPr>
          <w:rFonts w:asciiTheme="majorBidi" w:hAnsiTheme="majorBidi" w:cstheme="majorBidi"/>
          <w:sz w:val="24"/>
          <w:szCs w:val="24"/>
        </w:rPr>
        <w:t>ført mange spørgsmål og overvejelser om god og korrekt håndtering af mailkorrespondance. Her er en oversigt over gode råd i forhold intern og ekstern korrespondance:</w:t>
      </w:r>
    </w:p>
    <w:p w14:paraId="3AC73F30" w14:textId="77777777" w:rsidR="00B1310D" w:rsidRPr="00B1310D" w:rsidRDefault="00B1310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125A4595" w14:textId="77777777" w:rsidR="00CE33D3" w:rsidRPr="00B1310D" w:rsidRDefault="00CE33D3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1310D">
        <w:rPr>
          <w:rFonts w:asciiTheme="majorBidi" w:hAnsiTheme="majorBidi" w:cstheme="majorBidi"/>
          <w:sz w:val="24"/>
          <w:szCs w:val="24"/>
          <w:u w:val="single"/>
        </w:rPr>
        <w:t>Intern korrespondance</w:t>
      </w:r>
    </w:p>
    <w:p w14:paraId="2C2C2904" w14:textId="334F9541" w:rsidR="0045592D" w:rsidRPr="00B1310D" w:rsidRDefault="0045592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Når aktører inden for det kirkelige system skriver til hinanden, kan det foregå sikkert via Den Digitale Arbejdsplads. Derfor: Brug menighedsrådets almindelige og fortrolige postkasse</w:t>
      </w:r>
      <w:r w:rsidR="00EA6B3D" w:rsidRPr="00B1310D">
        <w:rPr>
          <w:rFonts w:asciiTheme="majorBidi" w:hAnsiTheme="majorBidi" w:cstheme="majorBidi"/>
          <w:sz w:val="24"/>
          <w:szCs w:val="24"/>
        </w:rPr>
        <w:t>, når I</w:t>
      </w:r>
      <w:r w:rsidR="001F66D2" w:rsidRPr="00B1310D">
        <w:rPr>
          <w:rFonts w:asciiTheme="majorBidi" w:hAnsiTheme="majorBidi" w:cstheme="majorBidi"/>
          <w:sz w:val="24"/>
          <w:szCs w:val="24"/>
        </w:rPr>
        <w:t xml:space="preserve"> sender til andre menighedsråd, provsti, stift og eventuelt Kirkeministeriet</w:t>
      </w:r>
      <w:r w:rsidRPr="00B1310D">
        <w:rPr>
          <w:rFonts w:asciiTheme="majorBidi" w:hAnsiTheme="majorBidi" w:cstheme="majorBidi"/>
          <w:sz w:val="24"/>
          <w:szCs w:val="24"/>
        </w:rPr>
        <w:t xml:space="preserve">. Mails sendt fra en KM-adresse til en anden KM-adresse er også </w:t>
      </w:r>
      <w:r w:rsidR="001F66D2" w:rsidRPr="00B1310D">
        <w:rPr>
          <w:rFonts w:asciiTheme="majorBidi" w:hAnsiTheme="majorBidi" w:cstheme="majorBidi"/>
          <w:sz w:val="24"/>
          <w:szCs w:val="24"/>
        </w:rPr>
        <w:t>sikkert</w:t>
      </w:r>
      <w:r w:rsidRPr="00B1310D">
        <w:rPr>
          <w:rFonts w:asciiTheme="majorBidi" w:hAnsiTheme="majorBidi" w:cstheme="majorBidi"/>
          <w:sz w:val="24"/>
          <w:szCs w:val="24"/>
        </w:rPr>
        <w:t>.</w:t>
      </w:r>
    </w:p>
    <w:p w14:paraId="2BD82CC2" w14:textId="77777777" w:rsidR="00B1310D" w:rsidRDefault="00B1310D" w:rsidP="00B1310D">
      <w:pPr>
        <w:spacing w:after="0" w:line="22" w:lineRule="atLeast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</w:pPr>
    </w:p>
    <w:p w14:paraId="352E47A9" w14:textId="77777777" w:rsidR="001F66D2" w:rsidRPr="00B1310D" w:rsidRDefault="001F66D2" w:rsidP="00B1310D">
      <w:pPr>
        <w:spacing w:after="0" w:line="22" w:lineRule="atLeast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</w:pPr>
      <w:r w:rsidRPr="00B1310D"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  <w:t xml:space="preserve">Som menighedsråd vil I ofte have behov for at dele fortrolige dokumenter, og her kan I nemt bruge DAP i stedet for at sende usikkert til private mailadresser. Desuden kan I bruge menighedsrådets postkasser. </w:t>
      </w:r>
    </w:p>
    <w:p w14:paraId="1F39EAB7" w14:textId="77777777" w:rsidR="00B1310D" w:rsidRDefault="00B1310D" w:rsidP="00B1310D">
      <w:pPr>
        <w:spacing w:after="0" w:line="22" w:lineRule="atLeast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</w:pPr>
    </w:p>
    <w:p w14:paraId="4B7FE3A1" w14:textId="77777777" w:rsidR="0045592D" w:rsidRPr="00B1310D" w:rsidRDefault="001F66D2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  <w:t>Her kan I se IT-kontorets anbefaling til, hvor</w:t>
      </w:r>
      <w:r w:rsidR="00CE33D3" w:rsidRPr="00B1310D"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  <w:t>dan</w:t>
      </w:r>
      <w:r w:rsidRPr="00B1310D">
        <w:rPr>
          <w:rFonts w:asciiTheme="majorBidi" w:eastAsia="Times New Roman" w:hAnsiTheme="majorBidi" w:cstheme="majorBidi"/>
          <w:color w:val="222222"/>
          <w:sz w:val="24"/>
          <w:szCs w:val="24"/>
          <w:lang w:eastAsia="da-DK"/>
        </w:rPr>
        <w:t xml:space="preserve"> I deler dokumenter på sikker vis mellem menighedsrådets medlemmer samt vejledning til, hvorledes menighedsrådspostkasserne virker: </w:t>
      </w:r>
      <w:hyperlink r:id="rId7" w:history="1">
        <w:r w:rsidRPr="00B1310D">
          <w:rPr>
            <w:rStyle w:val="Hyperlink"/>
            <w:rFonts w:asciiTheme="majorBidi" w:hAnsiTheme="majorBidi" w:cstheme="majorBidi"/>
            <w:sz w:val="24"/>
            <w:szCs w:val="24"/>
          </w:rPr>
          <w:t>https://intranet.kirkenettet.dk/Meddelelser/ITK/Sider/Sådan-deler-I-fortrolige-dokumenter-i-menighedsrådet.aspx</w:t>
        </w:r>
      </w:hyperlink>
      <w:r w:rsidRPr="00B1310D">
        <w:rPr>
          <w:rFonts w:asciiTheme="majorBidi" w:hAnsiTheme="majorBidi" w:cstheme="majorBidi"/>
          <w:sz w:val="24"/>
          <w:szCs w:val="24"/>
        </w:rPr>
        <w:t>.</w:t>
      </w:r>
    </w:p>
    <w:p w14:paraId="0BEE38F6" w14:textId="77777777" w:rsidR="00B1310D" w:rsidRDefault="00B1310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044C6B0A" w14:textId="77777777" w:rsidR="00CE33D3" w:rsidRPr="00B1310D" w:rsidRDefault="00CE33D3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1310D">
        <w:rPr>
          <w:rFonts w:asciiTheme="majorBidi" w:hAnsiTheme="majorBidi" w:cstheme="majorBidi"/>
          <w:sz w:val="24"/>
          <w:szCs w:val="24"/>
          <w:u w:val="single"/>
        </w:rPr>
        <w:t>Ekstern korrespondance</w:t>
      </w:r>
    </w:p>
    <w:p w14:paraId="02B3000E" w14:textId="570E22C8" w:rsidR="00CE33D3" w:rsidRPr="00B1310D" w:rsidRDefault="00CE33D3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IT-kontoret arbejder på at få etableret en mulighed for jer til at kommunikere sikkert med parter, der ikke er</w:t>
      </w:r>
      <w:r w:rsidR="00EA6B3D" w:rsidRPr="00B1310D">
        <w:rPr>
          <w:rFonts w:asciiTheme="majorBidi" w:hAnsiTheme="majorBidi" w:cstheme="majorBidi"/>
          <w:sz w:val="24"/>
          <w:szCs w:val="24"/>
        </w:rPr>
        <w:t xml:space="preserve"> </w:t>
      </w:r>
      <w:r w:rsidRPr="00B1310D">
        <w:rPr>
          <w:rFonts w:asciiTheme="majorBidi" w:hAnsiTheme="majorBidi" w:cstheme="majorBidi"/>
          <w:sz w:val="24"/>
          <w:szCs w:val="24"/>
        </w:rPr>
        <w:t>med i det lukkede og sikre netværk, og mere information herom vil følge.</w:t>
      </w:r>
      <w:r w:rsidR="00FB65D7">
        <w:rPr>
          <w:rFonts w:asciiTheme="majorBidi" w:hAnsiTheme="majorBidi" w:cstheme="majorBidi"/>
          <w:sz w:val="24"/>
          <w:szCs w:val="24"/>
        </w:rPr>
        <w:t xml:space="preserve"> Vær opmærksom på, at nogle faglige organisationer har fået en KM-adresse, som I kan kommunikere sikkert med. </w:t>
      </w:r>
    </w:p>
    <w:p w14:paraId="4D0BFDF9" w14:textId="77777777" w:rsidR="00B1310D" w:rsidRDefault="00B1310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</w:p>
    <w:p w14:paraId="2815CD03" w14:textId="5169E100" w:rsidR="00CE33D3" w:rsidRPr="00B1310D" w:rsidRDefault="00CE33D3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Eksempler på kommunikation med eksterne partere:</w:t>
      </w:r>
    </w:p>
    <w:p w14:paraId="6766C135" w14:textId="2CA34A78" w:rsidR="00CE33D3" w:rsidRPr="00B1310D" w:rsidRDefault="00CE33D3" w:rsidP="00B1310D">
      <w:pPr>
        <w:pStyle w:val="Listeafsnit"/>
        <w:numPr>
          <w:ilvl w:val="0"/>
          <w:numId w:val="1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 xml:space="preserve">Menighedsråd korresponderer med de faglige organisationer f.eks. om </w:t>
      </w:r>
      <w:proofErr w:type="spellStart"/>
      <w:r w:rsidRPr="00B1310D">
        <w:rPr>
          <w:rFonts w:asciiTheme="majorBidi" w:hAnsiTheme="majorBidi" w:cstheme="majorBidi"/>
          <w:sz w:val="24"/>
          <w:szCs w:val="24"/>
        </w:rPr>
        <w:t>nyansættelser</w:t>
      </w:r>
      <w:proofErr w:type="spellEnd"/>
      <w:r w:rsidRPr="00B1310D">
        <w:rPr>
          <w:rFonts w:asciiTheme="majorBidi" w:hAnsiTheme="majorBidi" w:cstheme="majorBidi"/>
          <w:sz w:val="24"/>
          <w:szCs w:val="24"/>
        </w:rPr>
        <w:t>.</w:t>
      </w:r>
      <w:r w:rsidR="00FB65D7">
        <w:rPr>
          <w:rFonts w:asciiTheme="majorBidi" w:hAnsiTheme="majorBidi" w:cstheme="majorBidi"/>
          <w:sz w:val="24"/>
          <w:szCs w:val="24"/>
        </w:rPr>
        <w:t xml:space="preserve"> </w:t>
      </w:r>
    </w:p>
    <w:p w14:paraId="6C0F0C48" w14:textId="77777777" w:rsidR="00CE33D3" w:rsidRPr="00B1310D" w:rsidRDefault="00CE33D3" w:rsidP="00B1310D">
      <w:pPr>
        <w:pStyle w:val="Listeafsnit"/>
        <w:numPr>
          <w:ilvl w:val="0"/>
          <w:numId w:val="1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Graverne sender forlængelse af en gravstedsaftale til gravstedsindehaver.</w:t>
      </w:r>
    </w:p>
    <w:p w14:paraId="185713EE" w14:textId="77777777" w:rsidR="00CE33D3" w:rsidRPr="00B1310D" w:rsidRDefault="00CE33D3" w:rsidP="00B1310D">
      <w:pPr>
        <w:pStyle w:val="Listeafsnit"/>
        <w:numPr>
          <w:ilvl w:val="0"/>
          <w:numId w:val="1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Menighedsråd besvarer henvendelser fra borgere.</w:t>
      </w:r>
    </w:p>
    <w:p w14:paraId="5FA448FB" w14:textId="77777777" w:rsidR="00CE33D3" w:rsidRPr="00B1310D" w:rsidRDefault="00CE33D3" w:rsidP="00B1310D">
      <w:pPr>
        <w:pStyle w:val="Listeafsnit"/>
        <w:numPr>
          <w:ilvl w:val="0"/>
          <w:numId w:val="1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Præsten besvarer henvendelser om f.eks. dåb, konfirmation, vielser og begravelser/bisættelser.</w:t>
      </w:r>
    </w:p>
    <w:p w14:paraId="3C90B5E0" w14:textId="77777777" w:rsidR="00CE33D3" w:rsidRPr="00B1310D" w:rsidRDefault="00CE33D3" w:rsidP="00B1310D">
      <w:pPr>
        <w:pStyle w:val="Listeafsnit"/>
        <w:numPr>
          <w:ilvl w:val="0"/>
          <w:numId w:val="1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Når menighedsråd, provsti eller stift behandler en klage fra en borger.</w:t>
      </w:r>
    </w:p>
    <w:p w14:paraId="0BF8BA05" w14:textId="77777777" w:rsidR="00EA6B3D" w:rsidRPr="00B1310D" w:rsidRDefault="00EE1FC3" w:rsidP="00B1310D">
      <w:pPr>
        <w:pStyle w:val="Listeafsnit"/>
        <w:numPr>
          <w:ilvl w:val="0"/>
          <w:numId w:val="1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lastRenderedPageBreak/>
        <w:t>Når menighedsråd, præst eller stift korresponderer med b</w:t>
      </w:r>
      <w:r w:rsidR="00CE33D3" w:rsidRPr="00B1310D">
        <w:rPr>
          <w:rFonts w:asciiTheme="majorBidi" w:hAnsiTheme="majorBidi" w:cstheme="majorBidi"/>
          <w:sz w:val="24"/>
          <w:szCs w:val="24"/>
        </w:rPr>
        <w:t>edemænd</w:t>
      </w:r>
      <w:r w:rsidR="00197F0C" w:rsidRPr="00B1310D">
        <w:rPr>
          <w:rFonts w:asciiTheme="majorBidi" w:hAnsiTheme="majorBidi" w:cstheme="majorBidi"/>
          <w:sz w:val="24"/>
          <w:szCs w:val="24"/>
        </w:rPr>
        <w:t>.</w:t>
      </w:r>
    </w:p>
    <w:p w14:paraId="65E98D19" w14:textId="77777777" w:rsidR="00B1310D" w:rsidRDefault="00B1310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</w:p>
    <w:p w14:paraId="7AC542CA" w14:textId="25E6903F" w:rsidR="00197F0C" w:rsidRPr="00B1310D" w:rsidRDefault="00EA6B3D" w:rsidP="00B1310D">
      <w:p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Indtil der foreligger yderligere fra IT-kontoret, bør I altid overveje nedenstående:</w:t>
      </w:r>
    </w:p>
    <w:p w14:paraId="1BC22424" w14:textId="05E288C4" w:rsidR="00B9160E" w:rsidRPr="00B1310D" w:rsidRDefault="00197F0C" w:rsidP="00B1310D">
      <w:pPr>
        <w:pStyle w:val="Listeafsnit"/>
        <w:numPr>
          <w:ilvl w:val="0"/>
          <w:numId w:val="2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N</w:t>
      </w:r>
      <w:r w:rsidR="00B9160E" w:rsidRPr="00B1310D">
        <w:rPr>
          <w:rFonts w:asciiTheme="majorBidi" w:hAnsiTheme="majorBidi" w:cstheme="majorBidi"/>
          <w:sz w:val="24"/>
          <w:szCs w:val="24"/>
        </w:rPr>
        <w:t xml:space="preserve">ødvendigheden af personlige oplysninger </w:t>
      </w:r>
      <w:r w:rsidR="003145D6" w:rsidRPr="00B1310D">
        <w:rPr>
          <w:rFonts w:asciiTheme="majorBidi" w:hAnsiTheme="majorBidi" w:cstheme="majorBidi"/>
          <w:sz w:val="24"/>
          <w:szCs w:val="24"/>
        </w:rPr>
        <w:t>i jeres</w:t>
      </w:r>
      <w:r w:rsidR="00B9160E" w:rsidRPr="00B1310D">
        <w:rPr>
          <w:rFonts w:asciiTheme="majorBidi" w:hAnsiTheme="majorBidi" w:cstheme="majorBidi"/>
          <w:sz w:val="24"/>
          <w:szCs w:val="24"/>
        </w:rPr>
        <w:t xml:space="preserve"> mail</w:t>
      </w:r>
      <w:r w:rsidR="003145D6" w:rsidRPr="00B1310D">
        <w:rPr>
          <w:rFonts w:asciiTheme="majorBidi" w:hAnsiTheme="majorBidi" w:cstheme="majorBidi"/>
          <w:sz w:val="24"/>
          <w:szCs w:val="24"/>
        </w:rPr>
        <w:t>s. Kan I</w:t>
      </w:r>
      <w:r w:rsidR="00B9160E" w:rsidRPr="00B1310D">
        <w:rPr>
          <w:rFonts w:asciiTheme="majorBidi" w:hAnsiTheme="majorBidi" w:cstheme="majorBidi"/>
          <w:sz w:val="24"/>
          <w:szCs w:val="24"/>
        </w:rPr>
        <w:t xml:space="preserve"> skrive mere generelt?</w:t>
      </w:r>
    </w:p>
    <w:p w14:paraId="01F14C07" w14:textId="764371F0" w:rsidR="00B9160E" w:rsidRPr="00B1310D" w:rsidRDefault="00197F0C" w:rsidP="00B1310D">
      <w:pPr>
        <w:pStyle w:val="Listeafsnit"/>
        <w:numPr>
          <w:ilvl w:val="0"/>
          <w:numId w:val="2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Om</w:t>
      </w:r>
      <w:r w:rsidR="003145D6" w:rsidRPr="00B1310D">
        <w:rPr>
          <w:rFonts w:asciiTheme="majorBidi" w:hAnsiTheme="majorBidi" w:cstheme="majorBidi"/>
          <w:sz w:val="24"/>
          <w:szCs w:val="24"/>
        </w:rPr>
        <w:t xml:space="preserve"> I</w:t>
      </w:r>
      <w:r w:rsidRPr="00B1310D">
        <w:rPr>
          <w:rFonts w:asciiTheme="majorBidi" w:hAnsiTheme="majorBidi" w:cstheme="majorBidi"/>
          <w:sz w:val="24"/>
          <w:szCs w:val="24"/>
        </w:rPr>
        <w:t xml:space="preserve"> skal besvare med en ny mail eller </w:t>
      </w:r>
      <w:r w:rsidR="00B9160E" w:rsidRPr="00B1310D">
        <w:rPr>
          <w:rFonts w:asciiTheme="majorBidi" w:hAnsiTheme="majorBidi" w:cstheme="majorBidi"/>
          <w:sz w:val="24"/>
          <w:szCs w:val="24"/>
        </w:rPr>
        <w:t>slet</w:t>
      </w:r>
      <w:r w:rsidRPr="00B1310D">
        <w:rPr>
          <w:rFonts w:asciiTheme="majorBidi" w:hAnsiTheme="majorBidi" w:cstheme="majorBidi"/>
          <w:sz w:val="24"/>
          <w:szCs w:val="24"/>
        </w:rPr>
        <w:t>te</w:t>
      </w:r>
      <w:r w:rsidR="00B9160E" w:rsidRPr="00B1310D">
        <w:rPr>
          <w:rFonts w:asciiTheme="majorBidi" w:hAnsiTheme="majorBidi" w:cstheme="majorBidi"/>
          <w:sz w:val="24"/>
          <w:szCs w:val="24"/>
        </w:rPr>
        <w:t xml:space="preserve"> oplysninger</w:t>
      </w:r>
      <w:r w:rsidRPr="00B1310D">
        <w:rPr>
          <w:rFonts w:asciiTheme="majorBidi" w:hAnsiTheme="majorBidi" w:cstheme="majorBidi"/>
          <w:sz w:val="24"/>
          <w:szCs w:val="24"/>
        </w:rPr>
        <w:t>ne</w:t>
      </w:r>
      <w:r w:rsidR="00B9160E" w:rsidRPr="00B1310D">
        <w:rPr>
          <w:rFonts w:asciiTheme="majorBidi" w:hAnsiTheme="majorBidi" w:cstheme="majorBidi"/>
          <w:sz w:val="24"/>
          <w:szCs w:val="24"/>
        </w:rPr>
        <w:t xml:space="preserve"> i den oprindelige mail</w:t>
      </w:r>
      <w:r w:rsidR="003145D6" w:rsidRPr="00B1310D">
        <w:rPr>
          <w:rFonts w:asciiTheme="majorBidi" w:hAnsiTheme="majorBidi" w:cstheme="majorBidi"/>
          <w:sz w:val="24"/>
          <w:szCs w:val="24"/>
        </w:rPr>
        <w:t>, før I</w:t>
      </w:r>
      <w:r w:rsidRPr="00B1310D">
        <w:rPr>
          <w:rFonts w:asciiTheme="majorBidi" w:hAnsiTheme="majorBidi" w:cstheme="majorBidi"/>
          <w:sz w:val="24"/>
          <w:szCs w:val="24"/>
        </w:rPr>
        <w:t xml:space="preserve"> </w:t>
      </w:r>
      <w:r w:rsidR="003145D6" w:rsidRPr="00B1310D">
        <w:rPr>
          <w:rFonts w:asciiTheme="majorBidi" w:hAnsiTheme="majorBidi" w:cstheme="majorBidi"/>
          <w:sz w:val="24"/>
          <w:szCs w:val="24"/>
        </w:rPr>
        <w:t>sender jeres</w:t>
      </w:r>
      <w:r w:rsidRPr="00B1310D">
        <w:rPr>
          <w:rFonts w:asciiTheme="majorBidi" w:hAnsiTheme="majorBidi" w:cstheme="majorBidi"/>
          <w:sz w:val="24"/>
          <w:szCs w:val="24"/>
        </w:rPr>
        <w:t xml:space="preserve"> svar.</w:t>
      </w:r>
    </w:p>
    <w:p w14:paraId="5444B141" w14:textId="57A6F504" w:rsidR="00197F0C" w:rsidRPr="00B1310D" w:rsidRDefault="003145D6" w:rsidP="00B1310D">
      <w:pPr>
        <w:pStyle w:val="Listeafsnit"/>
        <w:numPr>
          <w:ilvl w:val="0"/>
          <w:numId w:val="2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Om I</w:t>
      </w:r>
      <w:r w:rsidR="00197F0C" w:rsidRPr="00B1310D">
        <w:rPr>
          <w:rFonts w:asciiTheme="majorBidi" w:hAnsiTheme="majorBidi" w:cstheme="majorBidi"/>
          <w:sz w:val="24"/>
          <w:szCs w:val="24"/>
        </w:rPr>
        <w:t xml:space="preserve"> skal bede om at blive kontaktet telefonisk.</w:t>
      </w:r>
    </w:p>
    <w:p w14:paraId="0EF481F2" w14:textId="36CCBF34" w:rsidR="00197F0C" w:rsidRPr="00B1310D" w:rsidRDefault="003145D6" w:rsidP="00B1310D">
      <w:pPr>
        <w:pStyle w:val="Listeafsnit"/>
        <w:numPr>
          <w:ilvl w:val="0"/>
          <w:numId w:val="2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>Om I</w:t>
      </w:r>
      <w:r w:rsidR="00197F0C" w:rsidRPr="00B1310D">
        <w:rPr>
          <w:rFonts w:asciiTheme="majorBidi" w:hAnsiTheme="majorBidi" w:cstheme="majorBidi"/>
          <w:sz w:val="24"/>
          <w:szCs w:val="24"/>
        </w:rPr>
        <w:t xml:space="preserve"> skal ændre overskriften, så den bliver neutral.</w:t>
      </w:r>
    </w:p>
    <w:p w14:paraId="14EFB68B" w14:textId="02A97BDB" w:rsidR="00B9160E" w:rsidRPr="00B1310D" w:rsidRDefault="00197F0C" w:rsidP="00B1310D">
      <w:pPr>
        <w:pStyle w:val="Listeafsnit"/>
        <w:numPr>
          <w:ilvl w:val="0"/>
          <w:numId w:val="2"/>
        </w:numPr>
        <w:spacing w:after="0" w:line="22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B1310D">
        <w:rPr>
          <w:rFonts w:asciiTheme="majorBidi" w:hAnsiTheme="majorBidi" w:cstheme="majorBidi"/>
          <w:sz w:val="24"/>
          <w:szCs w:val="24"/>
        </w:rPr>
        <w:t xml:space="preserve">Hvis alt andet ikke duer, overvej </w:t>
      </w:r>
      <w:r w:rsidR="00B1310D">
        <w:rPr>
          <w:rFonts w:asciiTheme="majorBidi" w:hAnsiTheme="majorBidi" w:cstheme="majorBidi"/>
          <w:sz w:val="24"/>
          <w:szCs w:val="24"/>
        </w:rPr>
        <w:t xml:space="preserve">da </w:t>
      </w:r>
      <w:r w:rsidRPr="00B1310D">
        <w:rPr>
          <w:rFonts w:asciiTheme="majorBidi" w:hAnsiTheme="majorBidi" w:cstheme="majorBidi"/>
          <w:sz w:val="24"/>
          <w:szCs w:val="24"/>
        </w:rPr>
        <w:t>fysisk post.</w:t>
      </w:r>
      <w:r w:rsidR="00B9160E" w:rsidRPr="00B1310D">
        <w:rPr>
          <w:rFonts w:asciiTheme="majorBidi" w:hAnsiTheme="majorBidi" w:cstheme="majorBidi"/>
          <w:sz w:val="24"/>
          <w:szCs w:val="24"/>
        </w:rPr>
        <w:t xml:space="preserve"> </w:t>
      </w:r>
    </w:p>
    <w:p w14:paraId="4B3A9FE7" w14:textId="77777777" w:rsidR="00CA5693" w:rsidRPr="00B1310D" w:rsidRDefault="00CA5693" w:rsidP="00EA6B3D">
      <w:pPr>
        <w:jc w:val="both"/>
        <w:rPr>
          <w:sz w:val="24"/>
          <w:szCs w:val="24"/>
        </w:rPr>
      </w:pPr>
    </w:p>
    <w:p w14:paraId="6AA717D3" w14:textId="77777777" w:rsidR="00B9160E" w:rsidRPr="00B1310D" w:rsidRDefault="00B9160E" w:rsidP="00EA6B3D">
      <w:pPr>
        <w:jc w:val="both"/>
        <w:rPr>
          <w:sz w:val="24"/>
          <w:szCs w:val="24"/>
        </w:rPr>
      </w:pPr>
    </w:p>
    <w:sectPr w:rsidR="00B9160E" w:rsidRPr="00B1310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0F22" w14:textId="77777777" w:rsidR="00B64D82" w:rsidRDefault="00B64D82" w:rsidP="00EA6B3D">
      <w:pPr>
        <w:spacing w:after="0" w:line="240" w:lineRule="auto"/>
      </w:pPr>
      <w:r>
        <w:separator/>
      </w:r>
    </w:p>
  </w:endnote>
  <w:endnote w:type="continuationSeparator" w:id="0">
    <w:p w14:paraId="40B5B1E6" w14:textId="77777777" w:rsidR="00B64D82" w:rsidRDefault="00B64D82" w:rsidP="00E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7E82" w14:textId="4B15F920" w:rsidR="00EA6B3D" w:rsidRPr="00B1310D" w:rsidRDefault="00EA6B3D" w:rsidP="00EA6B3D">
    <w:pPr>
      <w:pStyle w:val="Sidefod"/>
      <w:rPr>
        <w:rFonts w:asciiTheme="majorBidi" w:hAnsiTheme="majorBidi" w:cstheme="majorBidi"/>
      </w:rPr>
    </w:pPr>
    <w:r w:rsidRPr="00B1310D">
      <w:rPr>
        <w:rFonts w:asciiTheme="majorBidi" w:hAnsiTheme="majorBidi" w:cstheme="majorBidi"/>
      </w:rPr>
      <w:t>Stifternes Persondatagruppe</w:t>
    </w:r>
  </w:p>
  <w:p w14:paraId="2172C5AB" w14:textId="24CD0E1B" w:rsidR="00EA6B3D" w:rsidRPr="00B1310D" w:rsidRDefault="00A272BC" w:rsidP="00A272BC">
    <w:pPr>
      <w:pStyle w:val="Sidefod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Version 2</w:t>
    </w:r>
    <w:r w:rsidR="00EA6B3D" w:rsidRPr="00B1310D">
      <w:rPr>
        <w:rFonts w:asciiTheme="majorBidi" w:hAnsiTheme="majorBidi" w:cstheme="majorBidi"/>
      </w:rPr>
      <w:t xml:space="preserve">, </w:t>
    </w:r>
    <w:r>
      <w:rPr>
        <w:rFonts w:asciiTheme="majorBidi" w:hAnsiTheme="majorBidi" w:cstheme="majorBidi"/>
      </w:rPr>
      <w:t>dec</w:t>
    </w:r>
    <w:r w:rsidR="00EA6B3D" w:rsidRPr="00B1310D">
      <w:rPr>
        <w:rFonts w:asciiTheme="majorBidi" w:hAnsiTheme="majorBidi" w:cstheme="majorBidi"/>
      </w:rPr>
      <w:t>ember 2018</w:t>
    </w:r>
  </w:p>
  <w:p w14:paraId="3789E1C4" w14:textId="77777777" w:rsidR="00EA6B3D" w:rsidRDefault="00EA6B3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B86C" w14:textId="77777777" w:rsidR="00B64D82" w:rsidRDefault="00B64D82" w:rsidP="00EA6B3D">
      <w:pPr>
        <w:spacing w:after="0" w:line="240" w:lineRule="auto"/>
      </w:pPr>
      <w:r>
        <w:separator/>
      </w:r>
    </w:p>
  </w:footnote>
  <w:footnote w:type="continuationSeparator" w:id="0">
    <w:p w14:paraId="2B178391" w14:textId="77777777" w:rsidR="00B64D82" w:rsidRDefault="00B64D82" w:rsidP="00EA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DDD"/>
    <w:multiLevelType w:val="hybridMultilevel"/>
    <w:tmpl w:val="B8B45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126"/>
    <w:multiLevelType w:val="hybridMultilevel"/>
    <w:tmpl w:val="816A1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6D9F10A-F0B7-401E-97F6-53E389790ED5}"/>
  </w:docVars>
  <w:rsids>
    <w:rsidRoot w:val="00B9160E"/>
    <w:rsid w:val="00197F0C"/>
    <w:rsid w:val="001B062F"/>
    <w:rsid w:val="001F66D2"/>
    <w:rsid w:val="003145D6"/>
    <w:rsid w:val="0045592D"/>
    <w:rsid w:val="00A272BC"/>
    <w:rsid w:val="00AB0E0A"/>
    <w:rsid w:val="00B1310D"/>
    <w:rsid w:val="00B64D82"/>
    <w:rsid w:val="00B9160E"/>
    <w:rsid w:val="00CA5693"/>
    <w:rsid w:val="00CE33D3"/>
    <w:rsid w:val="00DB655C"/>
    <w:rsid w:val="00DE01E1"/>
    <w:rsid w:val="00EA6B3D"/>
    <w:rsid w:val="00EE1FC3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41E6"/>
  <w15:chartTrackingRefBased/>
  <w15:docId w15:val="{3AB7954F-A8EC-4717-B83A-0969E5E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F66D2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E33D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97F0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A6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6B3D"/>
  </w:style>
  <w:style w:type="paragraph" w:styleId="Sidefod">
    <w:name w:val="footer"/>
    <w:basedOn w:val="Normal"/>
    <w:link w:val="SidefodTegn"/>
    <w:uiPriority w:val="99"/>
    <w:unhideWhenUsed/>
    <w:rsid w:val="00EA6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2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9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44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ranet.kirkenettet.dk/Meddelelser/ITK/Sider/S&#229;dan-deler-I-fortrolige-dokumenter-i-menighedsr&#229;de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Søbo Andreasen</dc:creator>
  <cp:keywords/>
  <dc:description/>
  <cp:lastModifiedBy>Birgitte Quorning</cp:lastModifiedBy>
  <cp:revision>2</cp:revision>
  <dcterms:created xsi:type="dcterms:W3CDTF">2018-12-19T12:05:00Z</dcterms:created>
  <dcterms:modified xsi:type="dcterms:W3CDTF">2018-12-19T12:05:00Z</dcterms:modified>
</cp:coreProperties>
</file>